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59" w:rsidRDefault="00243759" w:rsidP="0024375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Местный печатный орган Погорельского сельсовета учрежден решением №100  шестнадцатой сессии Совета депутатов Погорельского сельсовета от 28.03.2008 г.</w:t>
      </w:r>
    </w:p>
    <w:p w:rsidR="00243759" w:rsidRDefault="00243759" w:rsidP="00243759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</w:p>
    <w:p w:rsidR="00243759" w:rsidRDefault="00243759" w:rsidP="00243759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ИНФОРМАЦИОННЫЙ БЮЛЛЕТЕНЬ</w:t>
      </w:r>
    </w:p>
    <w:p w:rsidR="00243759" w:rsidRDefault="00ED75D3" w:rsidP="00243759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№43(64)                          29</w:t>
      </w:r>
      <w:r w:rsidR="00243759">
        <w:rPr>
          <w:rFonts w:ascii="Times New Roman" w:hAnsi="Times New Roman" w:cs="Times New Roman"/>
          <w:i/>
          <w:sz w:val="52"/>
          <w:szCs w:val="52"/>
        </w:rPr>
        <w:t xml:space="preserve"> </w:t>
      </w:r>
      <w:r>
        <w:rPr>
          <w:rFonts w:ascii="Times New Roman" w:hAnsi="Times New Roman" w:cs="Times New Roman"/>
          <w:i/>
          <w:sz w:val="52"/>
          <w:szCs w:val="52"/>
        </w:rPr>
        <w:t>Ноября</w:t>
      </w:r>
      <w:r w:rsidR="00243759">
        <w:rPr>
          <w:rFonts w:ascii="Times New Roman" w:hAnsi="Times New Roman" w:cs="Times New Roman"/>
          <w:i/>
          <w:sz w:val="52"/>
          <w:szCs w:val="52"/>
        </w:rPr>
        <w:t>2013 г.</w:t>
      </w:r>
    </w:p>
    <w:p w:rsidR="00243759" w:rsidRDefault="00243759" w:rsidP="00243759">
      <w:pPr>
        <w:pStyle w:val="a3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* - * - * - * - * - * - * - * - * - * - * - * - * - * - * - * - * - * - * - * - * - * - * - * </w:t>
      </w:r>
    </w:p>
    <w:p w:rsidR="00A725BB" w:rsidRPr="00ED75D3" w:rsidRDefault="00E31482" w:rsidP="00ED75D3">
      <w:pPr>
        <w:jc w:val="center"/>
        <w:rPr>
          <w:rFonts w:ascii="Times New Roman" w:hAnsi="Times New Roman" w:cs="Times New Roman"/>
        </w:rPr>
      </w:pPr>
      <w:r w:rsidRPr="00E31482">
        <w:rPr>
          <w:rFonts w:ascii="Times New Roman" w:hAnsi="Times New Roman" w:cs="Times New Roman"/>
          <w:b/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9.75pt;height:26.25pt" fillcolor="#369" stroked="f">
            <v:shadow on="t" color="#b2b2b2" opacity="52429f" offset="3pt"/>
            <v:textpath style="font-family:&quot;Times New Roman&quot;;font-size:20pt;v-text-kern:t" trim="t" fitpath="t" string="Официально"/>
          </v:shape>
        </w:pict>
      </w:r>
    </w:p>
    <w:p w:rsidR="008E43B5" w:rsidRDefault="008E43B5" w:rsidP="008E43B5">
      <w:pPr>
        <w:pStyle w:val="1"/>
        <w:rPr>
          <w:b/>
          <w:szCs w:val="28"/>
        </w:rPr>
      </w:pPr>
      <w:r>
        <w:rPr>
          <w:b/>
          <w:szCs w:val="28"/>
        </w:rPr>
        <w:t>ГЛАВА</w:t>
      </w:r>
    </w:p>
    <w:p w:rsidR="008E43B5" w:rsidRDefault="008E43B5" w:rsidP="008E43B5">
      <w:pPr>
        <w:pStyle w:val="1"/>
        <w:rPr>
          <w:b/>
          <w:szCs w:val="28"/>
        </w:rPr>
      </w:pPr>
      <w:r>
        <w:rPr>
          <w:b/>
          <w:szCs w:val="28"/>
        </w:rPr>
        <w:t xml:space="preserve"> АДМИНИСТРАЦИИ</w:t>
      </w:r>
    </w:p>
    <w:p w:rsidR="008E43B5" w:rsidRDefault="008E43B5" w:rsidP="008E43B5">
      <w:pPr>
        <w:pStyle w:val="1"/>
        <w:rPr>
          <w:b/>
          <w:szCs w:val="28"/>
        </w:rPr>
      </w:pPr>
      <w:r>
        <w:rPr>
          <w:b/>
          <w:szCs w:val="28"/>
        </w:rPr>
        <w:t>ПОГОРЕЛЬСКОГО СЕЛЬСОВЕТА</w:t>
      </w:r>
    </w:p>
    <w:p w:rsidR="008E43B5" w:rsidRDefault="008E43B5" w:rsidP="008E43B5">
      <w:pPr>
        <w:pStyle w:val="1"/>
        <w:rPr>
          <w:b/>
          <w:szCs w:val="28"/>
        </w:rPr>
      </w:pPr>
      <w:r>
        <w:rPr>
          <w:b/>
          <w:szCs w:val="28"/>
        </w:rPr>
        <w:t>ЧАНОВСКОГО РАЙОНА</w:t>
      </w:r>
    </w:p>
    <w:p w:rsidR="008E43B5" w:rsidRDefault="008E43B5" w:rsidP="008E43B5">
      <w:pPr>
        <w:pStyle w:val="1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8E43B5" w:rsidRDefault="008E43B5" w:rsidP="002D3163">
      <w:pPr>
        <w:pStyle w:val="1"/>
      </w:pPr>
      <w:r>
        <w:t>ПОСТАНОВЛЕНИЕ</w:t>
      </w:r>
    </w:p>
    <w:p w:rsidR="008E43B5" w:rsidRPr="002D3163" w:rsidRDefault="008E43B5" w:rsidP="002D31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25.11.2013 № 32</w:t>
      </w:r>
    </w:p>
    <w:p w:rsidR="008E43B5" w:rsidRDefault="008E43B5" w:rsidP="008E43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недопущении гибели людей на водоемах Погорельского сельсовета в зимний период 2013-2014 годов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 установлением   ледового покрова на водоемах и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находящихся на территории Погорельского сельсовета, создалась реальная угроза  жизни людей при выходе и выезде на автотранспорте на неокрепший  лед водоемов. В целях недопущения гибели людей  на реке и озерах.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Запретить выход людей,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так-же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выезд автотранспорта на лед при толщине льда менее 30 см. 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2.Директору МУП «Погорельское ЖКХ» обновить и установить дополнительные  знаки « О запрещении выхода и выезда на лед»   на территории Погорельского сельсовета.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Обученным спасателям подготовить средства и оборудование для спасения людей провалившиеся под лед.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Рекомендовать: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Депутатам Совета депутатов Погорельского сельсовета провести разъяснительную работу среди населения по мерам безопасности  на реке и озерах в зимний период.       </w:t>
      </w:r>
    </w:p>
    <w:p w:rsidR="008E43B5" w:rsidRDefault="008E43B5" w:rsidP="008E43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Руководителям школ, провести разъяснительную работу среди учащихся школ, « О безопасном поведении на водоемах в зимний период» на территории Погорельского сельсовета.</w:t>
      </w:r>
    </w:p>
    <w:p w:rsidR="008E43B5" w:rsidRPr="002D3163" w:rsidRDefault="008E43B5" w:rsidP="002D31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 данного постановления оставляю за собой.</w:t>
      </w:r>
    </w:p>
    <w:p w:rsidR="008E43B5" w:rsidRDefault="008E43B5" w:rsidP="008E43B5"/>
    <w:p w:rsidR="008E43B5" w:rsidRPr="0040178C" w:rsidRDefault="008E43B5" w:rsidP="0040178C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Погорельского сельсовета</w:t>
      </w:r>
      <w:r>
        <w:tab/>
        <w:t xml:space="preserve">                              </w:t>
      </w:r>
      <w:r w:rsidR="0040178C">
        <w:rPr>
          <w:rFonts w:ascii="Times New Roman" w:hAnsi="Times New Roman" w:cs="Times New Roman"/>
          <w:sz w:val="28"/>
          <w:szCs w:val="28"/>
        </w:rPr>
        <w:t>И.Н. Васильева</w:t>
      </w:r>
    </w:p>
    <w:p w:rsidR="00BB5AB4" w:rsidRDefault="00BB5AB4" w:rsidP="008E43B5"/>
    <w:p w:rsidR="0040178C" w:rsidRDefault="0040178C" w:rsidP="00401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ЧАНОВСКОГО РАЙОНА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28.11.2013г.                                                                                     № 46-па  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рабочей группы по реализации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 на территории Погорельского сельсовета Чановского района Новосибирской области.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исполнения Постановления Администрации Чановского района Новосибирской области № 1143-па от 28.10.2013г, исполнения поручения Губернатора Новосибирской области, Федеральным законом от 06.10.2003г. №131-ФЗ «Об общих принципах организации местного самоуправления в Российской Федерации», администрация Погорельского сельсовета Чановского района Новосибирской области ПОСТАНОВЛЯЮ: </w:t>
      </w:r>
    </w:p>
    <w:p w:rsidR="0040178C" w:rsidRDefault="0040178C" w:rsidP="004017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состав рабочей группы по реализации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 Погорельского сельсовета Чановского района Новосибирской области. (Приложение №1).</w:t>
      </w:r>
    </w:p>
    <w:p w:rsidR="0040178C" w:rsidRDefault="0040178C" w:rsidP="004017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рабочей группе по реализации Конвенции ООН о правах инвалидов в Погорельского сельсовета Чановского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Приложение№2).</w:t>
      </w:r>
    </w:p>
    <w:p w:rsidR="0040178C" w:rsidRDefault="0040178C" w:rsidP="004017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Погорельского сельсовета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органа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«Информационный бюллетень».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Погорельского сельсовета                              И.Н. Васильева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Приложение №1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Погорельского сельсовета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                    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№46-па от 28.11.2013г.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Состав</w:t>
      </w:r>
    </w:p>
    <w:p w:rsidR="0040178C" w:rsidRDefault="0040178C" w:rsidP="0040178C">
      <w:pPr>
        <w:pStyle w:val="a3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Рабочей группы по реализации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 на территории Погорельского сельсовета Чановского района Новосибирской области.</w:t>
      </w:r>
    </w:p>
    <w:p w:rsidR="0040178C" w:rsidRDefault="0040178C" w:rsidP="0040178C">
      <w:pPr>
        <w:shd w:val="clear" w:color="auto" w:fill="FFFFFF"/>
        <w:spacing w:before="14" w:line="307" w:lineRule="exact"/>
        <w:ind w:left="86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Васильева Ирина Николаевна                      и.о. Главы     администрации  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Погорельского сельсовета    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председатель группы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Сумина Елена Леонидовна                           Специалист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работе, секретарь.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рабочей группы: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Киселев Анатолий Павлович                       Зам. главы администрации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Погорельского сельсовета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Суздалева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Евгения Леонидовна                  Зав. Погорельским ФАП</w:t>
      </w: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Давыдова  Любовь Ильинична                    Председатель совета  </w:t>
      </w: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  <w:t>Ветеранов</w:t>
      </w: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Киселева Татьяна Андреевна                       Директор МКУК </w:t>
      </w: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Погорельского сельсовета</w:t>
      </w: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Приложение №2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Погорельского сельсовета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40178C" w:rsidRDefault="0040178C" w:rsidP="004017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                    </w:t>
      </w:r>
    </w:p>
    <w:p w:rsidR="0040178C" w:rsidRDefault="0040178C" w:rsidP="0040178C">
      <w:pPr>
        <w:pStyle w:val="a3"/>
        <w:tabs>
          <w:tab w:val="left" w:pos="5880"/>
        </w:tabs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№46-па от 28.11.2013г.</w:t>
      </w:r>
    </w:p>
    <w:p w:rsidR="0040178C" w:rsidRDefault="0040178C" w:rsidP="0040178C">
      <w:pPr>
        <w:pStyle w:val="a3"/>
        <w:tabs>
          <w:tab w:val="left" w:pos="588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tabs>
          <w:tab w:val="left" w:pos="5880"/>
        </w:tabs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40178C" w:rsidRDefault="0040178C" w:rsidP="004017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рабочей группе по реализации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 на территории Погорельского сельсовета Чановского района Новосибирской области.</w:t>
      </w:r>
    </w:p>
    <w:p w:rsidR="0040178C" w:rsidRDefault="0040178C" w:rsidP="0040178C">
      <w:pPr>
        <w:pStyle w:val="a3"/>
        <w:tabs>
          <w:tab w:val="left" w:pos="5880"/>
        </w:tabs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1.       </w:t>
      </w:r>
      <w:r>
        <w:rPr>
          <w:rFonts w:ascii="Times New Roman" w:hAnsi="Times New Roman" w:cs="Times New Roman"/>
          <w:sz w:val="28"/>
          <w:szCs w:val="28"/>
        </w:rPr>
        <w:t>Рабочая  группа по реализации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 на территории Погорельского сельсовета Чановского района Новосибирской области (далее - рабочая группа)- создана в целях проведения мониторинга реализации Конвенции ООН о правах инвалидов на территории Погорельского сельсовета Чановского района Новосибирской области.</w:t>
      </w: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Рабочая группа в своей деятельности руководствуется Конституцией Российской Федерации, действующим законодательством Российской Федерации, постановлениями и распоряжениями Правительства Российской Федерации, законодательством Новосибирской области, постановлениями Погорельского сельсовета Чановского района Новосибирской области, а также настоящим Положением.</w:t>
      </w: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Основными задачами рабочей группы является:</w:t>
      </w: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информации, по</w:t>
      </w:r>
      <w:r w:rsidR="00453D52">
        <w:rPr>
          <w:rFonts w:ascii="Times New Roman" w:hAnsi="Times New Roman" w:cs="Times New Roman"/>
          <w:sz w:val="28"/>
          <w:szCs w:val="28"/>
        </w:rPr>
        <w:t>зво</w:t>
      </w:r>
      <w:r>
        <w:rPr>
          <w:rFonts w:ascii="Times New Roman" w:hAnsi="Times New Roman" w:cs="Times New Roman"/>
          <w:sz w:val="28"/>
          <w:szCs w:val="28"/>
        </w:rPr>
        <w:t>ляющей осуществлять стратегии в целях выполнения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инвалидов;</w:t>
      </w: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реализация системных мер,  направленных на обеспечение доступности приоритетных объектов и у</w:t>
      </w:r>
      <w:r w:rsidR="00453D52">
        <w:rPr>
          <w:rFonts w:ascii="Times New Roman" w:hAnsi="Times New Roman" w:cs="Times New Roman"/>
          <w:sz w:val="28"/>
          <w:szCs w:val="28"/>
        </w:rPr>
        <w:t>слуг в приоритетных сферах жизне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инвалидов и других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 населения;</w:t>
      </w: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рассмотрение вопросов профессиональной реализации, трудоустройства людей с ограниченными возможностями;</w:t>
      </w:r>
    </w:p>
    <w:p w:rsidR="0040178C" w:rsidRDefault="0040178C" w:rsidP="004017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рассмотрение иных, в том числе сложных и проблемных, вопросов по реализации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>Н о правах инвалидов.</w:t>
      </w:r>
    </w:p>
    <w:p w:rsidR="0040178C" w:rsidRDefault="0040178C" w:rsidP="004017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рабочей группы входят председатель комиссии, секретарь и члены комиссии. </w:t>
      </w:r>
    </w:p>
    <w:p w:rsidR="0040178C" w:rsidRDefault="0040178C" w:rsidP="0040178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Председателем комиссии является и.о. главы Погорельского сельсовета Чановского района Новосибирской области по социальным вопросам.</w:t>
      </w:r>
    </w:p>
    <w:p w:rsidR="0040178C" w:rsidRDefault="0040178C" w:rsidP="004017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Подготовку и организацию заседаний рабочей группы, а также решение текущих вопросов деятельности рабочей группы  осуществляет специалист социального обслуживания населения Погорельского сельсовета Чановского района Новосибирской области.</w:t>
      </w:r>
    </w:p>
    <w:p w:rsidR="0040178C" w:rsidRDefault="0040178C" w:rsidP="004017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Заседание рабочей группы проводится по мере необходимости.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рабочей группы ведет председатель комиссии,  либо по поручению председателя рабочей группы один из членов комиссии.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Заседание рабочей группы считается правомочным, если на нем присутствует не менее половины членов рабочей группы.</w:t>
      </w:r>
    </w:p>
    <w:p w:rsidR="0040178C" w:rsidRDefault="0040178C" w:rsidP="004017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Решения рабочей группы принимаются большинством голосов присутствующих на заседании 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членов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оформляется протоколом, который подписывает председатель рабочей группы либо лицо, председательствующей на заседании рабочей группы.</w:t>
      </w:r>
    </w:p>
    <w:p w:rsidR="00BB5AB4" w:rsidRPr="007F42A3" w:rsidRDefault="0040178C" w:rsidP="008E4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Решения рабочей группы направляется всем заинтересованным лицам.</w:t>
      </w:r>
    </w:p>
    <w:p w:rsidR="00BB5AB4" w:rsidRDefault="00BB5AB4" w:rsidP="008E43B5"/>
    <w:p w:rsidR="00A725BB" w:rsidRDefault="00A725BB" w:rsidP="008E43B5"/>
    <w:p w:rsidR="00A725BB" w:rsidRPr="00BC2A06" w:rsidRDefault="00A725BB" w:rsidP="00BC2A06">
      <w:pPr>
        <w:jc w:val="center"/>
        <w:rPr>
          <w:b/>
          <w:color w:val="FF0000"/>
        </w:rPr>
      </w:pPr>
      <w:r>
        <w:rPr>
          <w:b/>
          <w:color w:val="FF0000"/>
        </w:rPr>
        <w:t>закон об установлении административной ответственности за нарушение "антитабачного" закона</w:t>
      </w:r>
    </w:p>
    <w:p w:rsidR="00A725BB" w:rsidRDefault="00A725BB" w:rsidP="00A725BB">
      <w:pPr>
        <w:jc w:val="both"/>
      </w:pPr>
      <w:r>
        <w:t xml:space="preserve">    Федеральным законом от 21.10.2013 N 274-ФЗ внесены изменения в Кодекс Российской Федерации об административных правонарушениях. </w:t>
      </w:r>
      <w:proofErr w:type="gramStart"/>
      <w:r>
        <w:t xml:space="preserve">В частности, глава 6 </w:t>
      </w:r>
      <w:proofErr w:type="spellStart"/>
      <w:r>
        <w:t>КоАП</w:t>
      </w:r>
      <w:proofErr w:type="spellEnd"/>
      <w:r>
        <w:t xml:space="preserve"> дополнена статьями 6.23, 6.24 и 6.25, устанавливающими ответственность за вовлечение несовершеннолетнего в процесс потребления табака, за нарушение установленного запрета курения табака на отдельных территориях и за несоблюдение требований к знаку о запрете курения, к выделению и оснащению специальных мест для курения табака, либо неисполнение обязанностей по контролю за соблюдением норм законодательства в сфере охраны здоровья</w:t>
      </w:r>
      <w:proofErr w:type="gramEnd"/>
      <w:r>
        <w:t xml:space="preserve"> граждан от воздействия окружающего табачного дыма и последствий потребления табака. </w:t>
      </w:r>
    </w:p>
    <w:p w:rsidR="00A725BB" w:rsidRDefault="00A725BB" w:rsidP="00A725BB">
      <w:pPr>
        <w:jc w:val="both"/>
      </w:pPr>
      <w:r>
        <w:t xml:space="preserve">     </w:t>
      </w:r>
      <w:proofErr w:type="gramStart"/>
      <w:r>
        <w:t xml:space="preserve">Этим же законом Органам государственного пожарного надзора МЧС России предоставлено право рассматривать дела об административных правонарушениях, предусмотренных статьями 6.24 </w:t>
      </w:r>
      <w:proofErr w:type="spellStart"/>
      <w:r>
        <w:t>КоАП</w:t>
      </w:r>
      <w:proofErr w:type="spellEnd"/>
      <w:r>
        <w:t xml:space="preserve"> РФ «Нарушение установленного федеральным законом запрета курения табака на отдельных территориях, в помещениях и на объектах» и 6.25 </w:t>
      </w:r>
      <w:proofErr w:type="spellStart"/>
      <w:r>
        <w:t>КоАП</w:t>
      </w:r>
      <w:proofErr w:type="spellEnd"/>
      <w:r>
        <w:t xml:space="preserve"> РФ «Несоблюдение требований к знаку о запрете курения, к выделению и оснащению специальных мест для курения табака либо неисполнение обязанностей по</w:t>
      </w:r>
      <w:proofErr w:type="gramEnd"/>
      <w:r>
        <w:t xml:space="preserve"> </w:t>
      </w:r>
      <w:proofErr w:type="gramStart"/>
      <w:r>
        <w:t>контролю за</w:t>
      </w:r>
      <w:proofErr w:type="gramEnd"/>
      <w:r>
        <w:t xml:space="preserve"> соблюдением норм законодательства в сфере охраны здоровья граждан от воздействия окружающего табачного дыма и последствий потребления табака». </w:t>
      </w:r>
    </w:p>
    <w:p w:rsidR="00A725BB" w:rsidRDefault="00A725BB" w:rsidP="00A725BB">
      <w:pPr>
        <w:jc w:val="both"/>
      </w:pPr>
      <w:r>
        <w:t xml:space="preserve">     Так, нарушение запрета курения табака на отдельных территориях, в помещениях и на объектах влечет наложение административного штрафа на граждан в размере от 500 до 1500 рублей; нарушение запрета курения табака на детских площадках влечет наложение административного штрафа на граждан в размере от 2000 до 3000 рублей. </w:t>
      </w:r>
    </w:p>
    <w:p w:rsidR="00A725BB" w:rsidRDefault="00A725BB" w:rsidP="00A725BB">
      <w:pPr>
        <w:jc w:val="both"/>
      </w:pPr>
      <w:r>
        <w:t xml:space="preserve">     Установлено, что несоблюдение требований к знаку о запрете курения, обозначающему территории, здания и объекты, где курение запрещено, и к порядку его размещения влечет наложение административного штрафа на должностных лиц в размере от 10000 до 20000 рублей; на юридических лиц - от 30000 до 60000 рублей. </w:t>
      </w:r>
    </w:p>
    <w:p w:rsidR="00A725BB" w:rsidRDefault="00A725BB" w:rsidP="00A725BB">
      <w:pPr>
        <w:jc w:val="both"/>
      </w:pPr>
      <w:r>
        <w:t xml:space="preserve">     Несоблюдение требований к выделению и оснащению специальных мест на открытом воздухе для курения табака либо выделению и оборудованию изолированных помещений для курения табака влечет наложение административного штрафа на должностных лиц в размере от 20000 до 30000 рублей; на юридических лиц - от 50000 до 80000 рублей. </w:t>
      </w:r>
    </w:p>
    <w:p w:rsidR="00A725BB" w:rsidRDefault="00A725BB" w:rsidP="00A725BB">
      <w:pPr>
        <w:jc w:val="both"/>
      </w:pPr>
      <w:r>
        <w:lastRenderedPageBreak/>
        <w:t xml:space="preserve">     </w:t>
      </w:r>
      <w:proofErr w:type="gramStart"/>
      <w:r>
        <w:t>Неисполнение индивидуальным предпринимателем или юридическим лицом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помещениях, используемых для осуществления своей деятельности, влечет наложение административного штрафа на индивидуальных предпринимателей в размере от 30000 до 40000 рублей;</w:t>
      </w:r>
      <w:proofErr w:type="gramEnd"/>
      <w:r>
        <w:t xml:space="preserve"> на юридических лиц - от 60000 до 90000 рублей.</w:t>
      </w:r>
    </w:p>
    <w:p w:rsidR="00A725BB" w:rsidRDefault="00A725BB" w:rsidP="00A725BB">
      <w:pPr>
        <w:jc w:val="both"/>
      </w:pPr>
      <w:r>
        <w:t xml:space="preserve">     Знаки, запрещающие курение, по всей стране одинаковые: черная сигарета непременно должна содержать две белые полоски на горящем конце, а также испускать дым строго определенной формы. Она должна располагаться в красном круге и перечеркиваться красной чертой. Знак о запрете курения размещается у каждого входа на территории, в здания и объекты, где курение табака запрещено (у транспортных средств — на двери), а также в местах общего пользования (туалетах).</w:t>
      </w:r>
    </w:p>
    <w:p w:rsidR="00A725BB" w:rsidRDefault="00A725BB" w:rsidP="00A725BB"/>
    <w:p w:rsidR="00F12A43" w:rsidRDefault="00F12A43"/>
    <w:sectPr w:rsidR="00F12A43" w:rsidSect="00985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1C7"/>
    <w:multiLevelType w:val="hybridMultilevel"/>
    <w:tmpl w:val="CF86F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43B5"/>
    <w:rsid w:val="002337C2"/>
    <w:rsid w:val="00243759"/>
    <w:rsid w:val="002A3B7B"/>
    <w:rsid w:val="002D3163"/>
    <w:rsid w:val="0040178C"/>
    <w:rsid w:val="00453D52"/>
    <w:rsid w:val="004C19FE"/>
    <w:rsid w:val="007F42A3"/>
    <w:rsid w:val="0083351F"/>
    <w:rsid w:val="008E43B5"/>
    <w:rsid w:val="00985E31"/>
    <w:rsid w:val="00A6460B"/>
    <w:rsid w:val="00A725BB"/>
    <w:rsid w:val="00BB5AB4"/>
    <w:rsid w:val="00BC2A06"/>
    <w:rsid w:val="00C95C71"/>
    <w:rsid w:val="00D03B6C"/>
    <w:rsid w:val="00E31482"/>
    <w:rsid w:val="00ED75D3"/>
    <w:rsid w:val="00F1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31"/>
  </w:style>
  <w:style w:type="paragraph" w:styleId="1">
    <w:name w:val="heading 1"/>
    <w:basedOn w:val="a"/>
    <w:next w:val="a"/>
    <w:link w:val="10"/>
    <w:qFormat/>
    <w:rsid w:val="008E43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3B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8E43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1569</Words>
  <Characters>8946</Characters>
  <Application>Microsoft Office Word</Application>
  <DocSecurity>0</DocSecurity>
  <Lines>74</Lines>
  <Paragraphs>20</Paragraphs>
  <ScaleCrop>false</ScaleCrop>
  <Company/>
  <LinksUpToDate>false</LinksUpToDate>
  <CharactersWithSpaces>10495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2013-11-27T04:22:00Z</dcterms:created>
  <dcterms:modified xsi:type="dcterms:W3CDTF">2013-12-03T10:38:00Z</dcterms:modified>
</cp:coreProperties>
</file>